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9E0E0" w14:textId="15B11B0F" w:rsidR="00735AC3" w:rsidRDefault="00735AC3" w:rsidP="00735AC3">
      <w:pPr>
        <w:spacing w:before="120" w:after="120"/>
        <w:jc w:val="center"/>
        <w:rPr>
          <w:rFonts w:ascii="Arial" w:hAnsi="Arial" w:cs="Arial"/>
          <w:b/>
          <w:sz w:val="30"/>
          <w:szCs w:val="30"/>
        </w:rPr>
      </w:pPr>
      <w:r>
        <w:rPr>
          <w:rFonts w:ascii="Arial" w:hAnsi="Arial" w:cs="Arial"/>
          <w:b/>
          <w:sz w:val="30"/>
          <w:szCs w:val="30"/>
        </w:rPr>
        <w:t xml:space="preserve">Mietvertrag </w:t>
      </w:r>
      <w:r w:rsidR="00351339">
        <w:rPr>
          <w:rFonts w:ascii="Arial" w:hAnsi="Arial" w:cs="Arial"/>
          <w:b/>
          <w:sz w:val="30"/>
          <w:szCs w:val="30"/>
        </w:rPr>
        <w:t>alte Turnhalle</w:t>
      </w:r>
      <w:r>
        <w:rPr>
          <w:rFonts w:ascii="Arial" w:hAnsi="Arial" w:cs="Arial"/>
          <w:b/>
          <w:sz w:val="30"/>
          <w:szCs w:val="30"/>
        </w:rPr>
        <w:t xml:space="preserve"> Grengiols</w:t>
      </w:r>
    </w:p>
    <w:p w14:paraId="2234BF27" w14:textId="77777777" w:rsidR="00735AC3" w:rsidRDefault="00735AC3" w:rsidP="00735AC3">
      <w:pPr>
        <w:spacing w:before="120" w:after="120"/>
        <w:rPr>
          <w:rFonts w:ascii="Arial" w:hAnsi="Arial" w:cs="Arial"/>
        </w:rPr>
      </w:pPr>
    </w:p>
    <w:p w14:paraId="6D3E81AD" w14:textId="77777777" w:rsidR="00735AC3" w:rsidRPr="00351339" w:rsidRDefault="00735AC3" w:rsidP="00735AC3">
      <w:pPr>
        <w:spacing w:before="120" w:after="120"/>
        <w:rPr>
          <w:rFonts w:ascii="Arial" w:hAnsi="Arial" w:cs="Arial"/>
          <w:sz w:val="22"/>
          <w:szCs w:val="22"/>
        </w:rPr>
      </w:pPr>
    </w:p>
    <w:p w14:paraId="5C960379" w14:textId="77777777" w:rsidR="00735AC3" w:rsidRPr="00351339" w:rsidRDefault="00735AC3" w:rsidP="00735AC3">
      <w:pPr>
        <w:tabs>
          <w:tab w:val="right" w:leader="dot" w:pos="9099"/>
        </w:tabs>
        <w:spacing w:before="120" w:after="120"/>
        <w:ind w:left="1260" w:hanging="1260"/>
        <w:rPr>
          <w:rFonts w:ascii="Arial" w:hAnsi="Arial" w:cs="Arial"/>
          <w:b/>
          <w:sz w:val="22"/>
          <w:szCs w:val="22"/>
        </w:rPr>
      </w:pPr>
      <w:r w:rsidRPr="00351339">
        <w:rPr>
          <w:rFonts w:ascii="Arial" w:hAnsi="Arial" w:cs="Arial"/>
          <w:b/>
          <w:sz w:val="22"/>
          <w:szCs w:val="22"/>
        </w:rPr>
        <w:t>Anlass</w:t>
      </w:r>
      <w:r w:rsidRPr="00351339">
        <w:rPr>
          <w:rFonts w:ascii="Arial" w:hAnsi="Arial" w:cs="Arial"/>
          <w:b/>
          <w:sz w:val="22"/>
          <w:szCs w:val="22"/>
        </w:rPr>
        <w:tab/>
      </w:r>
      <w:r w:rsidRPr="00351339">
        <w:rPr>
          <w:rFonts w:ascii="Arial" w:hAnsi="Arial" w:cs="Arial"/>
          <w:b/>
          <w:sz w:val="22"/>
          <w:szCs w:val="22"/>
        </w:rPr>
        <w:tab/>
      </w:r>
    </w:p>
    <w:p w14:paraId="02101DAA" w14:textId="77777777" w:rsidR="00735AC3" w:rsidRPr="00351339" w:rsidRDefault="00735AC3" w:rsidP="00735AC3">
      <w:pPr>
        <w:tabs>
          <w:tab w:val="right" w:leader="dot" w:pos="9099"/>
        </w:tabs>
        <w:spacing w:before="240" w:after="120"/>
        <w:rPr>
          <w:rFonts w:ascii="Arial" w:hAnsi="Arial" w:cs="Arial"/>
          <w:b/>
          <w:sz w:val="22"/>
          <w:szCs w:val="22"/>
        </w:rPr>
      </w:pPr>
      <w:r w:rsidRPr="00351339">
        <w:rPr>
          <w:rFonts w:ascii="Arial" w:hAnsi="Arial" w:cs="Arial"/>
          <w:b/>
          <w:sz w:val="22"/>
          <w:szCs w:val="22"/>
        </w:rPr>
        <w:t>Gesuchsteller der Betriebsbewilligung:</w:t>
      </w:r>
    </w:p>
    <w:p w14:paraId="3F4EBB08" w14:textId="77777777" w:rsidR="00735AC3" w:rsidRPr="00351339" w:rsidRDefault="00735AC3" w:rsidP="00735AC3">
      <w:pPr>
        <w:tabs>
          <w:tab w:val="right" w:leader="dot" w:pos="9099"/>
        </w:tabs>
        <w:spacing w:before="120" w:after="120"/>
        <w:rPr>
          <w:rFonts w:ascii="Arial" w:hAnsi="Arial" w:cs="Arial"/>
          <w:sz w:val="22"/>
          <w:szCs w:val="22"/>
        </w:rPr>
      </w:pPr>
      <w:r w:rsidRPr="00351339">
        <w:rPr>
          <w:rFonts w:ascii="Arial" w:hAnsi="Arial" w:cs="Arial"/>
          <w:sz w:val="22"/>
          <w:szCs w:val="22"/>
        </w:rPr>
        <w:t>Organisator</w:t>
      </w:r>
      <w:r w:rsidRPr="00351339">
        <w:rPr>
          <w:rFonts w:ascii="Arial" w:hAnsi="Arial" w:cs="Arial"/>
          <w:sz w:val="22"/>
          <w:szCs w:val="22"/>
        </w:rPr>
        <w:tab/>
      </w:r>
    </w:p>
    <w:p w14:paraId="4A69E532" w14:textId="77777777" w:rsidR="00735AC3" w:rsidRPr="00351339" w:rsidRDefault="00735AC3" w:rsidP="00735AC3">
      <w:pPr>
        <w:tabs>
          <w:tab w:val="right" w:leader="dot" w:pos="9099"/>
        </w:tabs>
        <w:spacing w:before="120" w:after="120"/>
        <w:rPr>
          <w:rFonts w:ascii="Arial" w:hAnsi="Arial" w:cs="Arial"/>
          <w:sz w:val="22"/>
          <w:szCs w:val="22"/>
        </w:rPr>
      </w:pPr>
      <w:r w:rsidRPr="00351339">
        <w:rPr>
          <w:rFonts w:ascii="Arial" w:hAnsi="Arial" w:cs="Arial"/>
          <w:sz w:val="22"/>
          <w:szCs w:val="22"/>
        </w:rPr>
        <w:t>Name &amp; Vorname</w:t>
      </w:r>
      <w:r w:rsidRPr="00351339">
        <w:rPr>
          <w:rFonts w:ascii="Arial" w:hAnsi="Arial" w:cs="Arial"/>
          <w:sz w:val="22"/>
          <w:szCs w:val="22"/>
        </w:rPr>
        <w:tab/>
      </w:r>
    </w:p>
    <w:p w14:paraId="5B8A7DFD" w14:textId="77777777" w:rsidR="00735AC3" w:rsidRPr="00351339" w:rsidRDefault="00735AC3" w:rsidP="00735AC3">
      <w:pPr>
        <w:tabs>
          <w:tab w:val="right" w:leader="dot" w:pos="9099"/>
        </w:tabs>
        <w:spacing w:before="120" w:after="120"/>
        <w:rPr>
          <w:rFonts w:ascii="Arial" w:hAnsi="Arial" w:cs="Arial"/>
          <w:sz w:val="22"/>
          <w:szCs w:val="22"/>
        </w:rPr>
      </w:pPr>
      <w:r w:rsidRPr="00351339">
        <w:rPr>
          <w:rFonts w:ascii="Arial" w:hAnsi="Arial" w:cs="Arial"/>
          <w:sz w:val="22"/>
          <w:szCs w:val="22"/>
        </w:rPr>
        <w:t>Rechnungsadresse</w:t>
      </w:r>
      <w:r w:rsidRPr="00351339">
        <w:rPr>
          <w:rFonts w:ascii="Arial" w:hAnsi="Arial" w:cs="Arial"/>
          <w:sz w:val="22"/>
          <w:szCs w:val="22"/>
        </w:rPr>
        <w:tab/>
      </w:r>
    </w:p>
    <w:p w14:paraId="6B10300B" w14:textId="77777777" w:rsidR="00735AC3" w:rsidRPr="00351339" w:rsidRDefault="00735AC3" w:rsidP="00735AC3">
      <w:pPr>
        <w:tabs>
          <w:tab w:val="right" w:leader="dot" w:pos="9099"/>
        </w:tabs>
        <w:spacing w:before="120" w:after="120"/>
        <w:rPr>
          <w:rFonts w:ascii="Arial" w:hAnsi="Arial" w:cs="Arial"/>
          <w:sz w:val="22"/>
          <w:szCs w:val="22"/>
        </w:rPr>
      </w:pPr>
      <w:r w:rsidRPr="00351339">
        <w:rPr>
          <w:rFonts w:ascii="Arial" w:hAnsi="Arial" w:cs="Arial"/>
          <w:sz w:val="22"/>
          <w:szCs w:val="22"/>
        </w:rPr>
        <w:t>E-Mail / Telefonnummer</w:t>
      </w:r>
      <w:r w:rsidRPr="00351339">
        <w:rPr>
          <w:rFonts w:ascii="Arial" w:hAnsi="Arial" w:cs="Arial"/>
          <w:sz w:val="22"/>
          <w:szCs w:val="22"/>
        </w:rPr>
        <w:tab/>
      </w:r>
    </w:p>
    <w:p w14:paraId="67100DBB" w14:textId="77777777" w:rsidR="00735AC3" w:rsidRPr="00351339" w:rsidRDefault="00735AC3" w:rsidP="00735AC3">
      <w:pPr>
        <w:tabs>
          <w:tab w:val="right" w:leader="dot" w:pos="9099"/>
        </w:tabs>
        <w:spacing w:before="120" w:after="120"/>
        <w:rPr>
          <w:rFonts w:ascii="Arial" w:hAnsi="Arial" w:cs="Arial"/>
          <w:sz w:val="22"/>
          <w:szCs w:val="22"/>
        </w:rPr>
      </w:pPr>
      <w:r w:rsidRPr="00351339">
        <w:rPr>
          <w:rFonts w:ascii="Arial" w:hAnsi="Arial" w:cs="Arial"/>
          <w:sz w:val="22"/>
          <w:szCs w:val="22"/>
        </w:rPr>
        <w:t>Ansprechperson Sicherheit</w:t>
      </w:r>
      <w:r w:rsidRPr="00351339">
        <w:rPr>
          <w:rFonts w:ascii="Arial" w:hAnsi="Arial" w:cs="Arial"/>
          <w:sz w:val="22"/>
          <w:szCs w:val="22"/>
        </w:rPr>
        <w:tab/>
      </w:r>
    </w:p>
    <w:p w14:paraId="6DEBA2F6" w14:textId="77777777" w:rsidR="00735AC3" w:rsidRPr="00351339" w:rsidRDefault="00735AC3" w:rsidP="00735AC3">
      <w:pPr>
        <w:tabs>
          <w:tab w:val="right" w:leader="dot" w:pos="9099"/>
        </w:tabs>
        <w:spacing w:before="240" w:after="120"/>
        <w:rPr>
          <w:rFonts w:ascii="Arial" w:hAnsi="Arial" w:cs="Arial"/>
          <w:b/>
          <w:sz w:val="22"/>
          <w:szCs w:val="22"/>
        </w:rPr>
      </w:pPr>
    </w:p>
    <w:p w14:paraId="03D7A404" w14:textId="77777777" w:rsidR="00735AC3" w:rsidRPr="00351339" w:rsidRDefault="00735AC3" w:rsidP="00735AC3">
      <w:pPr>
        <w:tabs>
          <w:tab w:val="right" w:leader="dot" w:pos="9099"/>
        </w:tabs>
        <w:spacing w:before="120" w:after="120"/>
        <w:rPr>
          <w:rFonts w:ascii="Arial" w:hAnsi="Arial" w:cs="Arial"/>
          <w:sz w:val="22"/>
          <w:szCs w:val="22"/>
        </w:rPr>
      </w:pPr>
      <w:r w:rsidRPr="00351339">
        <w:rPr>
          <w:rFonts w:ascii="Arial" w:hAnsi="Arial" w:cs="Arial"/>
          <w:sz w:val="22"/>
          <w:szCs w:val="22"/>
        </w:rPr>
        <w:t>Tag / Datum des Anlasses</w:t>
      </w:r>
      <w:r w:rsidRPr="00351339">
        <w:rPr>
          <w:rFonts w:ascii="Arial" w:hAnsi="Arial" w:cs="Arial"/>
          <w:sz w:val="22"/>
          <w:szCs w:val="22"/>
        </w:rPr>
        <w:tab/>
      </w:r>
    </w:p>
    <w:p w14:paraId="02BBEF9E" w14:textId="77777777" w:rsidR="00735AC3" w:rsidRPr="00351339" w:rsidRDefault="00735AC3" w:rsidP="00735AC3">
      <w:pPr>
        <w:tabs>
          <w:tab w:val="right" w:leader="dot" w:pos="9099"/>
        </w:tabs>
        <w:spacing w:before="120" w:after="120"/>
        <w:rPr>
          <w:rFonts w:ascii="Arial" w:hAnsi="Arial" w:cs="Arial"/>
          <w:sz w:val="22"/>
          <w:szCs w:val="22"/>
        </w:rPr>
      </w:pPr>
      <w:r w:rsidRPr="00351339">
        <w:rPr>
          <w:rFonts w:ascii="Arial" w:hAnsi="Arial" w:cs="Arial"/>
          <w:sz w:val="22"/>
          <w:szCs w:val="22"/>
        </w:rPr>
        <w:t>Miete Anlage von</w:t>
      </w:r>
      <w:r w:rsidRPr="00351339">
        <w:rPr>
          <w:rFonts w:ascii="Arial" w:hAnsi="Arial" w:cs="Arial"/>
          <w:sz w:val="22"/>
          <w:szCs w:val="22"/>
        </w:rPr>
        <w:tab/>
      </w:r>
    </w:p>
    <w:p w14:paraId="7EE442C8" w14:textId="77777777" w:rsidR="00735AC3" w:rsidRPr="00351339" w:rsidRDefault="00735AC3" w:rsidP="00735AC3">
      <w:pPr>
        <w:tabs>
          <w:tab w:val="right" w:leader="dot" w:pos="9099"/>
        </w:tabs>
        <w:spacing w:before="120" w:after="120"/>
        <w:rPr>
          <w:rFonts w:ascii="Arial" w:hAnsi="Arial" w:cs="Arial"/>
          <w:sz w:val="22"/>
          <w:szCs w:val="22"/>
        </w:rPr>
      </w:pPr>
      <w:r w:rsidRPr="00351339">
        <w:rPr>
          <w:rFonts w:ascii="Arial" w:hAnsi="Arial" w:cs="Arial"/>
          <w:sz w:val="22"/>
          <w:szCs w:val="22"/>
        </w:rPr>
        <w:t>Art der Veranstaltung</w:t>
      </w:r>
      <w:r w:rsidRPr="00351339">
        <w:rPr>
          <w:rFonts w:ascii="Arial" w:hAnsi="Arial" w:cs="Arial"/>
          <w:sz w:val="22"/>
          <w:szCs w:val="22"/>
        </w:rPr>
        <w:tab/>
      </w:r>
    </w:p>
    <w:p w14:paraId="15E2F051" w14:textId="6683387F" w:rsidR="00735AC3" w:rsidRPr="00351339" w:rsidRDefault="00735AC3" w:rsidP="00735AC3">
      <w:pPr>
        <w:tabs>
          <w:tab w:val="right" w:leader="dot" w:pos="9099"/>
        </w:tabs>
        <w:spacing w:before="120" w:after="120"/>
        <w:rPr>
          <w:rFonts w:ascii="Arial" w:hAnsi="Arial" w:cs="Arial"/>
          <w:sz w:val="22"/>
          <w:szCs w:val="22"/>
        </w:rPr>
      </w:pPr>
      <w:r w:rsidRPr="00351339">
        <w:rPr>
          <w:rFonts w:ascii="Arial" w:hAnsi="Arial" w:cs="Arial"/>
          <w:sz w:val="22"/>
          <w:szCs w:val="22"/>
        </w:rPr>
        <w:t>Vorgesehene Personenbelegung</w:t>
      </w:r>
      <w:r w:rsidR="00CC5A37">
        <w:rPr>
          <w:rFonts w:ascii="Arial" w:hAnsi="Arial" w:cs="Arial"/>
          <w:sz w:val="22"/>
          <w:szCs w:val="22"/>
        </w:rPr>
        <w:t xml:space="preserve"> (max. 100 Personen)</w:t>
      </w:r>
      <w:r w:rsidRPr="00351339">
        <w:rPr>
          <w:rFonts w:ascii="Arial" w:hAnsi="Arial" w:cs="Arial"/>
          <w:sz w:val="22"/>
          <w:szCs w:val="22"/>
        </w:rPr>
        <w:tab/>
      </w:r>
    </w:p>
    <w:p w14:paraId="5AFA2F6F" w14:textId="77777777" w:rsidR="00735AC3" w:rsidRPr="00EE5F0B" w:rsidRDefault="00735AC3" w:rsidP="00735AC3">
      <w:pPr>
        <w:pBdr>
          <w:bottom w:val="single" w:sz="6" w:space="1" w:color="auto"/>
        </w:pBdr>
        <w:tabs>
          <w:tab w:val="right" w:leader="dot" w:pos="2700"/>
          <w:tab w:val="left" w:pos="3600"/>
          <w:tab w:val="right" w:leader="dot" w:pos="9099"/>
        </w:tabs>
        <w:spacing w:before="120" w:after="120"/>
        <w:rPr>
          <w:rFonts w:ascii="Arial" w:hAnsi="Arial" w:cs="Arial"/>
          <w:b/>
        </w:rPr>
      </w:pPr>
    </w:p>
    <w:p w14:paraId="4AFAAC16" w14:textId="77777777" w:rsidR="00735AC3" w:rsidRPr="00735AC3" w:rsidRDefault="00735AC3" w:rsidP="00735AC3">
      <w:pPr>
        <w:tabs>
          <w:tab w:val="left" w:pos="2835"/>
          <w:tab w:val="left" w:pos="5103"/>
        </w:tabs>
        <w:rPr>
          <w:rFonts w:ascii="Arial" w:hAnsi="Arial" w:cs="Arial"/>
          <w:b/>
          <w:sz w:val="22"/>
          <w:szCs w:val="22"/>
        </w:rPr>
      </w:pPr>
    </w:p>
    <w:p w14:paraId="0DA89E03" w14:textId="77777777" w:rsidR="00735AC3" w:rsidRPr="00735AC3" w:rsidRDefault="00735AC3" w:rsidP="00735AC3">
      <w:pPr>
        <w:tabs>
          <w:tab w:val="left" w:pos="2835"/>
          <w:tab w:val="left" w:pos="5103"/>
        </w:tabs>
        <w:rPr>
          <w:rFonts w:ascii="Arial" w:hAnsi="Arial" w:cs="Arial"/>
          <w:b/>
          <w:sz w:val="22"/>
          <w:szCs w:val="22"/>
        </w:rPr>
      </w:pPr>
      <w:r w:rsidRPr="00735AC3">
        <w:rPr>
          <w:rFonts w:ascii="Arial" w:hAnsi="Arial" w:cs="Arial"/>
          <w:b/>
          <w:sz w:val="22"/>
          <w:szCs w:val="22"/>
        </w:rPr>
        <w:t xml:space="preserve">Gewünschte Räumlichkeiten, Mobiliar sowie benötigtes Inventar </w:t>
      </w:r>
    </w:p>
    <w:p w14:paraId="4AFB0402" w14:textId="77777777" w:rsidR="00144291" w:rsidRDefault="00144291" w:rsidP="00735AC3">
      <w:pPr>
        <w:tabs>
          <w:tab w:val="left" w:pos="2835"/>
          <w:tab w:val="left" w:pos="5103"/>
        </w:tabs>
        <w:rPr>
          <w:rFonts w:ascii="Arial" w:hAnsi="Arial" w:cs="Arial"/>
          <w:sz w:val="22"/>
          <w:szCs w:val="22"/>
        </w:rPr>
      </w:pPr>
    </w:p>
    <w:p w14:paraId="18C2A0A6" w14:textId="72FC0FE7" w:rsidR="00735AC3" w:rsidRPr="00735AC3" w:rsidRDefault="00735AC3" w:rsidP="00735AC3">
      <w:pPr>
        <w:tabs>
          <w:tab w:val="left" w:pos="2835"/>
          <w:tab w:val="left" w:pos="5103"/>
        </w:tabs>
        <w:rPr>
          <w:rFonts w:ascii="Arial" w:hAnsi="Arial" w:cs="Arial"/>
          <w:sz w:val="22"/>
          <w:szCs w:val="22"/>
        </w:rPr>
      </w:pPr>
      <w:r w:rsidRPr="00735AC3">
        <w:rPr>
          <w:rFonts w:ascii="Arial" w:hAnsi="Arial" w:cs="Arial"/>
          <w:sz w:val="22"/>
          <w:szCs w:val="22"/>
        </w:rPr>
        <w:t xml:space="preserve">Gemäss der Inventarliste </w:t>
      </w:r>
      <w:r w:rsidR="00144291">
        <w:rPr>
          <w:rFonts w:ascii="Arial" w:hAnsi="Arial" w:cs="Arial"/>
          <w:sz w:val="22"/>
          <w:szCs w:val="22"/>
        </w:rPr>
        <w:t>alte Turnhalle</w:t>
      </w:r>
      <w:r w:rsidRPr="00735AC3">
        <w:rPr>
          <w:rFonts w:ascii="Arial" w:hAnsi="Arial" w:cs="Arial"/>
          <w:sz w:val="22"/>
          <w:szCs w:val="22"/>
        </w:rPr>
        <w:t xml:space="preserve"> separat anfordern. </w:t>
      </w:r>
    </w:p>
    <w:p w14:paraId="7D144A14" w14:textId="77777777" w:rsidR="00735AC3" w:rsidRPr="00735AC3" w:rsidRDefault="00735AC3" w:rsidP="00735AC3">
      <w:pPr>
        <w:pStyle w:val="Default"/>
        <w:spacing w:after="160"/>
        <w:rPr>
          <w:rFonts w:ascii="Arial" w:hAnsi="Arial" w:cs="Arial"/>
          <w:b/>
          <w:bCs/>
          <w:sz w:val="22"/>
          <w:szCs w:val="22"/>
        </w:rPr>
      </w:pPr>
    </w:p>
    <w:p w14:paraId="7D99C5AF" w14:textId="53624C41" w:rsidR="00735AC3" w:rsidRPr="00735AC3" w:rsidRDefault="00735AC3" w:rsidP="00735AC3">
      <w:pPr>
        <w:pStyle w:val="Default"/>
        <w:spacing w:after="160"/>
        <w:rPr>
          <w:rFonts w:ascii="Arial" w:hAnsi="Arial" w:cs="Arial"/>
          <w:b/>
          <w:bCs/>
          <w:sz w:val="22"/>
          <w:szCs w:val="22"/>
        </w:rPr>
      </w:pPr>
      <w:r w:rsidRPr="00735AC3">
        <w:rPr>
          <w:rFonts w:ascii="Arial" w:hAnsi="Arial" w:cs="Arial"/>
          <w:b/>
          <w:bCs/>
          <w:sz w:val="22"/>
          <w:szCs w:val="22"/>
        </w:rPr>
        <w:t xml:space="preserve">Sicherheit / Brandschutz </w:t>
      </w:r>
    </w:p>
    <w:p w14:paraId="0F41D26C" w14:textId="77777777" w:rsidR="00735AC3" w:rsidRPr="00735AC3" w:rsidRDefault="00735AC3" w:rsidP="00144291">
      <w:pPr>
        <w:tabs>
          <w:tab w:val="left" w:pos="567"/>
          <w:tab w:val="left" w:pos="2835"/>
          <w:tab w:val="left" w:pos="5103"/>
        </w:tabs>
        <w:spacing w:after="240"/>
        <w:rPr>
          <w:rFonts w:ascii="Arial" w:hAnsi="Arial" w:cs="Arial"/>
          <w:sz w:val="22"/>
          <w:szCs w:val="22"/>
        </w:rPr>
      </w:pPr>
      <w:r w:rsidRPr="00735AC3">
        <w:rPr>
          <w:rFonts w:ascii="Arial" w:hAnsi="Arial" w:cs="Arial"/>
          <w:sz w:val="22"/>
          <w:szCs w:val="22"/>
        </w:rPr>
        <w:sym w:font="Wingdings" w:char="F0A8"/>
      </w:r>
      <w:r w:rsidRPr="00735AC3">
        <w:rPr>
          <w:rFonts w:ascii="Arial" w:hAnsi="Arial" w:cs="Arial"/>
          <w:sz w:val="22"/>
          <w:szCs w:val="22"/>
        </w:rPr>
        <w:tab/>
      </w:r>
      <w:r w:rsidRPr="00735AC3">
        <w:rPr>
          <w:rFonts w:ascii="Arial" w:hAnsi="Arial" w:cs="Arial"/>
          <w:b/>
          <w:sz w:val="22"/>
          <w:szCs w:val="22"/>
        </w:rPr>
        <w:t>Festwirtschaft, Discoanlässe, Konzerte</w:t>
      </w:r>
      <w:r w:rsidRPr="00735AC3">
        <w:rPr>
          <w:rFonts w:ascii="Arial" w:hAnsi="Arial" w:cs="Arial"/>
          <w:sz w:val="22"/>
          <w:szCs w:val="22"/>
        </w:rPr>
        <w:t xml:space="preserve"> </w:t>
      </w:r>
    </w:p>
    <w:p w14:paraId="6B3238D9"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Im Grundriss der Anlage muss vom Veranstalter eingezeichnet werden, wie das Mobiliar aufgestellt wird. Der Grundriss muss 14 Tage vor dem Anlass an die Gemeindeverwaltung abgegeben werden. Die Halle wird vor dem Anlass vom Sicherheitsbeauftragten der Gemeinde abgenommen, um die Notausgänge und weitere Sicherheitsvorschriften vor Ort zu kontrollieren. </w:t>
      </w:r>
    </w:p>
    <w:p w14:paraId="00BBBED8"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Die Anwesenheit von Angehörigen der Feuerwehr, uniformierten </w:t>
      </w:r>
      <w:proofErr w:type="spellStart"/>
      <w:r w:rsidRPr="00735AC3">
        <w:rPr>
          <w:rFonts w:ascii="Arial" w:hAnsi="Arial" w:cs="Arial"/>
          <w:sz w:val="22"/>
          <w:szCs w:val="22"/>
        </w:rPr>
        <w:t>Securitas</w:t>
      </w:r>
      <w:proofErr w:type="spellEnd"/>
      <w:r w:rsidRPr="00735AC3">
        <w:rPr>
          <w:rFonts w:ascii="Arial" w:hAnsi="Arial" w:cs="Arial"/>
          <w:sz w:val="22"/>
          <w:szCs w:val="22"/>
        </w:rPr>
        <w:t xml:space="preserve">- und Sanitätspersonal während dem Anlass ist zwingend. Bei einer Personenbelegung über 300 Personen muss für Temporäre Veranstaltungen eine Brandwache erstellt werden. Die Anweisungen des Sicherheitspersonals sind zu befolgen. Die Kosten gehen zu Lasten des Veranstalters. Eine Kopie der Verträge muss diesem Mietvertrag beigelegt werden. </w:t>
      </w:r>
    </w:p>
    <w:p w14:paraId="3D95080F"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Elektroinstallationen müssen von einem Elektrokontrolleur abgenommen werden. </w:t>
      </w:r>
    </w:p>
    <w:p w14:paraId="19630C02"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Durch den Veranstalter ist eine Ansprechperson Sicherheit zu bestimmen, welche die verantwortlich ist, dass die Sicherheitsvorschriften eingehalten werden. </w:t>
      </w:r>
    </w:p>
    <w:p w14:paraId="6C9317B5" w14:textId="77777777" w:rsidR="00735AC3" w:rsidRDefault="00735AC3" w:rsidP="00735AC3">
      <w:pPr>
        <w:tabs>
          <w:tab w:val="left" w:pos="567"/>
          <w:tab w:val="left" w:pos="2835"/>
          <w:tab w:val="left" w:pos="5103"/>
        </w:tabs>
        <w:jc w:val="both"/>
        <w:rPr>
          <w:rFonts w:ascii="Arial" w:hAnsi="Arial" w:cs="Arial"/>
          <w:sz w:val="22"/>
          <w:szCs w:val="22"/>
        </w:rPr>
      </w:pPr>
    </w:p>
    <w:p w14:paraId="07D05E87" w14:textId="480E6DB2" w:rsidR="00735AC3" w:rsidRPr="00735AC3" w:rsidRDefault="00735AC3" w:rsidP="00144291">
      <w:pPr>
        <w:tabs>
          <w:tab w:val="left" w:pos="567"/>
          <w:tab w:val="left" w:pos="2835"/>
          <w:tab w:val="left" w:pos="5103"/>
        </w:tabs>
        <w:spacing w:after="240"/>
        <w:jc w:val="both"/>
        <w:rPr>
          <w:rFonts w:ascii="Arial" w:hAnsi="Arial" w:cs="Arial"/>
          <w:b/>
          <w:sz w:val="22"/>
          <w:szCs w:val="22"/>
        </w:rPr>
      </w:pPr>
      <w:r w:rsidRPr="00735AC3">
        <w:rPr>
          <w:rFonts w:ascii="Arial" w:hAnsi="Arial" w:cs="Arial"/>
          <w:sz w:val="22"/>
          <w:szCs w:val="22"/>
        </w:rPr>
        <w:sym w:font="Wingdings" w:char="F0A8"/>
      </w:r>
      <w:r w:rsidRPr="00735AC3">
        <w:rPr>
          <w:rFonts w:ascii="Arial" w:hAnsi="Arial" w:cs="Arial"/>
          <w:sz w:val="22"/>
          <w:szCs w:val="22"/>
        </w:rPr>
        <w:tab/>
      </w:r>
      <w:r w:rsidRPr="00735AC3">
        <w:rPr>
          <w:rFonts w:ascii="Arial" w:hAnsi="Arial" w:cs="Arial"/>
          <w:b/>
          <w:sz w:val="22"/>
          <w:szCs w:val="22"/>
        </w:rPr>
        <w:t>kleinere Anlässe</w:t>
      </w:r>
      <w:r w:rsidRPr="00735AC3">
        <w:rPr>
          <w:rFonts w:ascii="Arial" w:hAnsi="Arial" w:cs="Arial"/>
          <w:sz w:val="22"/>
          <w:szCs w:val="22"/>
        </w:rPr>
        <w:t xml:space="preserve"> (Versammlungen, Apéro) </w:t>
      </w:r>
    </w:p>
    <w:p w14:paraId="5FC7248D"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Die Notausgänge sind freizuhalten. Je nach Anlass wird die Halle vom Sicherheitsbeauftragten der Gemeinde vor dem Anlass besichtigt. </w:t>
      </w:r>
    </w:p>
    <w:p w14:paraId="6BE1E02F" w14:textId="77777777" w:rsidR="00735AC3" w:rsidRPr="00735AC3" w:rsidRDefault="00735AC3" w:rsidP="00735AC3">
      <w:pPr>
        <w:pStyle w:val="Default"/>
        <w:spacing w:after="160"/>
        <w:jc w:val="both"/>
        <w:rPr>
          <w:rFonts w:ascii="Arial" w:hAnsi="Arial" w:cs="Arial"/>
          <w:b/>
          <w:bCs/>
          <w:sz w:val="22"/>
          <w:szCs w:val="22"/>
        </w:rPr>
      </w:pPr>
    </w:p>
    <w:p w14:paraId="014F9E52" w14:textId="77777777" w:rsidR="00735AC3" w:rsidRPr="00735AC3" w:rsidRDefault="00735AC3" w:rsidP="00735AC3">
      <w:pPr>
        <w:pStyle w:val="Default"/>
        <w:spacing w:after="160"/>
        <w:jc w:val="both"/>
        <w:rPr>
          <w:rFonts w:ascii="Arial" w:hAnsi="Arial" w:cs="Arial"/>
          <w:b/>
          <w:bCs/>
          <w:sz w:val="22"/>
          <w:szCs w:val="22"/>
        </w:rPr>
      </w:pPr>
    </w:p>
    <w:p w14:paraId="17E170C2" w14:textId="77777777" w:rsidR="00351339" w:rsidRDefault="00351339" w:rsidP="00735AC3">
      <w:pPr>
        <w:pStyle w:val="Default"/>
        <w:spacing w:after="160"/>
        <w:jc w:val="both"/>
        <w:rPr>
          <w:rFonts w:ascii="Arial" w:hAnsi="Arial" w:cs="Arial"/>
          <w:b/>
          <w:bCs/>
          <w:sz w:val="22"/>
          <w:szCs w:val="22"/>
        </w:rPr>
      </w:pPr>
    </w:p>
    <w:p w14:paraId="75D2284F" w14:textId="1201CBC7" w:rsidR="00735AC3" w:rsidRPr="00735AC3" w:rsidRDefault="00735AC3" w:rsidP="00735AC3">
      <w:pPr>
        <w:pStyle w:val="Default"/>
        <w:spacing w:after="160"/>
        <w:jc w:val="both"/>
        <w:rPr>
          <w:rFonts w:ascii="Arial" w:hAnsi="Arial" w:cs="Arial"/>
          <w:b/>
          <w:bCs/>
          <w:sz w:val="22"/>
          <w:szCs w:val="22"/>
        </w:rPr>
      </w:pPr>
      <w:r w:rsidRPr="00735AC3">
        <w:rPr>
          <w:rFonts w:ascii="Arial" w:hAnsi="Arial" w:cs="Arial"/>
          <w:b/>
          <w:bCs/>
          <w:sz w:val="22"/>
          <w:szCs w:val="22"/>
        </w:rPr>
        <w:t xml:space="preserve">Besondere Bestimmungen </w:t>
      </w:r>
    </w:p>
    <w:p w14:paraId="1A615EE7" w14:textId="1654EB91"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Eine Mindestbeleuchtung im Inneren der </w:t>
      </w:r>
      <w:r w:rsidR="00144291">
        <w:rPr>
          <w:rFonts w:ascii="Arial" w:hAnsi="Arial" w:cs="Arial"/>
          <w:sz w:val="22"/>
          <w:szCs w:val="22"/>
        </w:rPr>
        <w:t>Halle</w:t>
      </w:r>
      <w:r w:rsidRPr="00735AC3">
        <w:rPr>
          <w:rFonts w:ascii="Arial" w:hAnsi="Arial" w:cs="Arial"/>
          <w:sz w:val="22"/>
          <w:szCs w:val="22"/>
        </w:rPr>
        <w:t xml:space="preserve"> muss aus Sicherheitsgründen während des Anlasses gewährleistet sein. </w:t>
      </w:r>
    </w:p>
    <w:p w14:paraId="248295AB"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Notausgänge sind zwingend bei jedem Anlass gemäss den Richtlinien der Vereinigung der Kantonalen Feuerversicherung freizuhalten. Die Notausgänge dürfen nicht durch Hindernisse (Barelemente, Tische, Stühle, usw.) versperrt werden. </w:t>
      </w:r>
    </w:p>
    <w:p w14:paraId="40B47B1E" w14:textId="126A6512"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Anlässe in der </w:t>
      </w:r>
      <w:r w:rsidR="00144291">
        <w:rPr>
          <w:rFonts w:ascii="Arial" w:hAnsi="Arial" w:cs="Arial"/>
          <w:sz w:val="22"/>
          <w:szCs w:val="22"/>
        </w:rPr>
        <w:t xml:space="preserve">alten Turnhalle </w:t>
      </w:r>
      <w:r w:rsidRPr="00735AC3">
        <w:rPr>
          <w:rFonts w:ascii="Arial" w:hAnsi="Arial" w:cs="Arial"/>
          <w:sz w:val="22"/>
          <w:szCs w:val="22"/>
        </w:rPr>
        <w:t xml:space="preserve">sind auf höchstens </w:t>
      </w:r>
      <w:r w:rsidR="00144291">
        <w:rPr>
          <w:rFonts w:ascii="Arial" w:hAnsi="Arial" w:cs="Arial"/>
          <w:sz w:val="22"/>
          <w:szCs w:val="22"/>
        </w:rPr>
        <w:t>100</w:t>
      </w:r>
      <w:r w:rsidRPr="00735AC3">
        <w:rPr>
          <w:rFonts w:ascii="Arial" w:hAnsi="Arial" w:cs="Arial"/>
          <w:sz w:val="22"/>
          <w:szCs w:val="22"/>
        </w:rPr>
        <w:t xml:space="preserve"> Personen limitiert. </w:t>
      </w:r>
    </w:p>
    <w:p w14:paraId="66E3F800"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Verlängerung der Polizeistunde muss vom Gemeinderat genehmigt werden. Es muss ein Gesuch an die Gemeinde gestellt werden, welches dann an einer Gemeinderatssitzung besprochen wird. </w:t>
      </w:r>
    </w:p>
    <w:p w14:paraId="52AE0A7D"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Der Musikpegel ist auf ein Mass einzustellen, der die unmittelbare Nachbarschaft nicht stört. Die Fenster sind geschlossen zu halten. </w:t>
      </w:r>
    </w:p>
    <w:p w14:paraId="79D54C3A"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Den Einrichtungen und dem Material ist bei der Installation und beim Abbruch die nötige Sorgfalt zu schenken. Der Veranstalter ist verantwortlich, dass es zu keinen Beschädigungen kommt. </w:t>
      </w:r>
    </w:p>
    <w:p w14:paraId="06DA3FB7"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Gemäss kantonaler Verordnung vom 1. April 2009 gilt in sämtlichen öffentlichen Lokalitäten ein striktes Rauchverbot. </w:t>
      </w:r>
    </w:p>
    <w:p w14:paraId="7DCAFFA8"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Weisungen des Hauswarts sind zu befolgen. </w:t>
      </w:r>
    </w:p>
    <w:p w14:paraId="6FBEC85D"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Bei Stornierung der Reservation muss dies 14 Tage vor der Veranstaltung an die Gemeindeverwaltung gemeldet werden. Ansonsten wird die Gebühr für die Miete in Rechnung gestellt. </w:t>
      </w:r>
    </w:p>
    <w:p w14:paraId="05198D34"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Hauswart</w:t>
      </w:r>
    </w:p>
    <w:p w14:paraId="404AA948"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Der Hauswart steht Ihnen für die Übernahme und Rückgabe der gemieteten Räumlichkeiten zur Verfügung. Die Halle ist nach dem Anlass besenrein an den Hauswart zu übergeben. Weitere Einsätze des Hauswartes nach Übergabe und während des Anlasses werden gemäss Tarifordnung verrechnet. </w:t>
      </w:r>
    </w:p>
    <w:p w14:paraId="0B4CFB23"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Versicherung</w:t>
      </w:r>
    </w:p>
    <w:p w14:paraId="234B283C"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Die Haft- und Einbruchdiebstahlversicherung sowie die Veranstalter-Versicherung muss der Veranstalter selbst abschliessen. </w:t>
      </w:r>
    </w:p>
    <w:p w14:paraId="15535A52"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Allgemeines</w:t>
      </w:r>
    </w:p>
    <w:p w14:paraId="451D0692" w14:textId="0591E1B0" w:rsidR="00144291" w:rsidRDefault="00735AC3" w:rsidP="00735AC3">
      <w:pPr>
        <w:pStyle w:val="Default"/>
        <w:spacing w:after="160"/>
        <w:jc w:val="both"/>
        <w:rPr>
          <w:rFonts w:ascii="Arial" w:hAnsi="Arial" w:cs="Arial"/>
          <w:sz w:val="22"/>
          <w:szCs w:val="22"/>
        </w:rPr>
      </w:pPr>
      <w:r w:rsidRPr="00735AC3">
        <w:rPr>
          <w:rFonts w:ascii="Arial" w:hAnsi="Arial" w:cs="Arial"/>
          <w:sz w:val="22"/>
          <w:szCs w:val="22"/>
        </w:rPr>
        <w:t>Der Veranstalter nimmt von den Weisungen und vom Tarifreglement Kenntnis. Er verpflichtet sich, alle Bestimmungen einzuhalten. Der Veranstalter ist verpflichtet alle erforderlichen Bewilligungen (Gesuch für die Betriebsbewilligung eines Anlasses, Verlängerung Polizeistunde, usw.) bei der Gemeinde einzuholen. Der Schlüssel wird bei der Übergabe der Räumlichkeiten durch den Hauswart ausgehändigt.</w:t>
      </w:r>
    </w:p>
    <w:p w14:paraId="4ABD0DC9" w14:textId="77777777" w:rsidR="000A65C7" w:rsidRPr="000A65C7" w:rsidRDefault="000A65C7" w:rsidP="00735AC3">
      <w:pPr>
        <w:pStyle w:val="Default"/>
        <w:spacing w:after="160"/>
        <w:jc w:val="both"/>
        <w:rPr>
          <w:rFonts w:ascii="Arial" w:hAnsi="Arial" w:cs="Arial"/>
          <w:sz w:val="16"/>
          <w:szCs w:val="16"/>
        </w:rPr>
      </w:pPr>
    </w:p>
    <w:p w14:paraId="2663E68C" w14:textId="33289B4A" w:rsidR="00144291" w:rsidRPr="00735AC3" w:rsidRDefault="00144291" w:rsidP="00144291">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Pr>
          <w:rFonts w:ascii="Arial" w:hAnsi="Arial" w:cs="Arial"/>
          <w:sz w:val="22"/>
          <w:szCs w:val="22"/>
        </w:rPr>
        <w:t xml:space="preserve"> des Gesuchstellers</w:t>
      </w:r>
      <w:r w:rsidRPr="00735AC3">
        <w:rPr>
          <w:rFonts w:ascii="Arial" w:hAnsi="Arial" w:cs="Arial"/>
          <w:sz w:val="22"/>
          <w:szCs w:val="22"/>
        </w:rPr>
        <w:tab/>
      </w:r>
    </w:p>
    <w:p w14:paraId="15FB9C9F"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__________________________________________________________________________</w:t>
      </w:r>
    </w:p>
    <w:p w14:paraId="70B43362" w14:textId="77777777" w:rsidR="00735AC3" w:rsidRPr="00735AC3" w:rsidRDefault="00735AC3" w:rsidP="00735AC3">
      <w:pPr>
        <w:pStyle w:val="Default"/>
        <w:spacing w:after="160"/>
        <w:jc w:val="both"/>
        <w:rPr>
          <w:rFonts w:ascii="Arial" w:hAnsi="Arial" w:cs="Arial"/>
          <w:b/>
          <w:bCs/>
          <w:sz w:val="22"/>
          <w:szCs w:val="22"/>
        </w:rPr>
      </w:pPr>
      <w:r w:rsidRPr="00735AC3">
        <w:rPr>
          <w:rFonts w:ascii="Arial" w:hAnsi="Arial" w:cs="Arial"/>
          <w:b/>
          <w:bCs/>
          <w:sz w:val="22"/>
          <w:szCs w:val="22"/>
        </w:rPr>
        <w:t>Bewilligung durch die Gemeindeverwaltung:</w:t>
      </w:r>
    </w:p>
    <w:p w14:paraId="4C243C93" w14:textId="77777777" w:rsidR="00735AC3" w:rsidRPr="00735AC3" w:rsidRDefault="00735AC3" w:rsidP="00735AC3">
      <w:pPr>
        <w:tabs>
          <w:tab w:val="right" w:leader="dot" w:pos="2700"/>
          <w:tab w:val="left" w:pos="3600"/>
          <w:tab w:val="right" w:leader="dot" w:pos="9099"/>
        </w:tabs>
        <w:spacing w:before="240" w:after="120"/>
        <w:rPr>
          <w:rFonts w:ascii="Arial" w:hAnsi="Arial" w:cs="Arial"/>
          <w:sz w:val="22"/>
          <w:szCs w:val="22"/>
        </w:rPr>
      </w:pPr>
    </w:p>
    <w:p w14:paraId="2534A48D" w14:textId="6CFC3BFD" w:rsidR="00735AC3" w:rsidRPr="00735AC3" w:rsidRDefault="00735AC3" w:rsidP="00735AC3">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sidRPr="00735AC3">
        <w:rPr>
          <w:rFonts w:ascii="Arial" w:hAnsi="Arial" w:cs="Arial"/>
          <w:sz w:val="22"/>
          <w:szCs w:val="22"/>
        </w:rPr>
        <w:tab/>
      </w:r>
    </w:p>
    <w:sectPr w:rsidR="00735AC3" w:rsidRPr="00735AC3">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31215" w14:textId="77777777" w:rsidR="00A01339" w:rsidRDefault="00A01339">
      <w:r>
        <w:separator/>
      </w:r>
    </w:p>
  </w:endnote>
  <w:endnote w:type="continuationSeparator" w:id="0">
    <w:p w14:paraId="6CDD8E2E" w14:textId="77777777" w:rsidR="00A01339" w:rsidRDefault="00A01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33DA7" w14:textId="77777777" w:rsidR="00EE5F0B" w:rsidRPr="00EE5F0B" w:rsidRDefault="00EE5F0B" w:rsidP="00EE5F0B">
    <w:pPr>
      <w:pStyle w:val="Fuzeile"/>
      <w:jc w:val="right"/>
      <w:rPr>
        <w:rFonts w:ascii="Arial" w:hAnsi="Arial" w:cs="Arial"/>
        <w:sz w:val="20"/>
        <w:szCs w:val="20"/>
      </w:rPr>
    </w:pPr>
    <w:r w:rsidRPr="00EE5F0B">
      <w:rPr>
        <w:rFonts w:ascii="Arial" w:hAnsi="Arial" w:cs="Arial"/>
        <w:sz w:val="20"/>
        <w:szCs w:val="20"/>
      </w:rPr>
      <w:t xml:space="preserve">Seite </w:t>
    </w:r>
    <w:r w:rsidRPr="00EE5F0B">
      <w:rPr>
        <w:rFonts w:ascii="Arial" w:hAnsi="Arial" w:cs="Arial"/>
        <w:sz w:val="20"/>
        <w:szCs w:val="20"/>
      </w:rPr>
      <w:fldChar w:fldCharType="begin"/>
    </w:r>
    <w:r w:rsidRPr="00EE5F0B">
      <w:rPr>
        <w:rFonts w:ascii="Arial" w:hAnsi="Arial" w:cs="Arial"/>
        <w:sz w:val="20"/>
        <w:szCs w:val="20"/>
      </w:rPr>
      <w:instrText xml:space="preserve"> PAGE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r w:rsidRPr="00EE5F0B">
      <w:rPr>
        <w:rFonts w:ascii="Arial" w:hAnsi="Arial" w:cs="Arial"/>
        <w:sz w:val="20"/>
        <w:szCs w:val="20"/>
      </w:rPr>
      <w:t xml:space="preserve"> von </w:t>
    </w:r>
    <w:r w:rsidRPr="00EE5F0B">
      <w:rPr>
        <w:rFonts w:ascii="Arial" w:hAnsi="Arial" w:cs="Arial"/>
        <w:sz w:val="20"/>
        <w:szCs w:val="20"/>
      </w:rPr>
      <w:fldChar w:fldCharType="begin"/>
    </w:r>
    <w:r w:rsidRPr="00EE5F0B">
      <w:rPr>
        <w:rFonts w:ascii="Arial" w:hAnsi="Arial" w:cs="Arial"/>
        <w:sz w:val="20"/>
        <w:szCs w:val="20"/>
      </w:rPr>
      <w:instrText xml:space="preserve"> NUMPAGES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66957" w14:textId="77777777" w:rsidR="00A01339" w:rsidRDefault="00A01339">
      <w:r>
        <w:separator/>
      </w:r>
    </w:p>
  </w:footnote>
  <w:footnote w:type="continuationSeparator" w:id="0">
    <w:p w14:paraId="0731A480" w14:textId="77777777" w:rsidR="00A01339" w:rsidRDefault="00A013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39390" w14:textId="305D5536" w:rsidR="005417C3" w:rsidRPr="005417C3" w:rsidRDefault="00351339" w:rsidP="005417C3">
    <w:pPr>
      <w:pStyle w:val="Kopfzeile"/>
      <w:ind w:left="720"/>
      <w:rPr>
        <w:rFonts w:ascii="Arial" w:hAnsi="Arial" w:cs="Arial"/>
        <w:sz w:val="20"/>
        <w:szCs w:val="20"/>
        <w:u w:val="single"/>
      </w:rPr>
    </w:pPr>
    <w:r>
      <w:rPr>
        <w:rFonts w:ascii="Arial" w:hAnsi="Arial" w:cs="Arial"/>
        <w:noProof/>
        <w:sz w:val="20"/>
        <w:szCs w:val="20"/>
        <w:u w:val="single"/>
      </w:rPr>
      <w:drawing>
        <wp:anchor distT="0" distB="0" distL="114300" distR="114300" simplePos="0" relativeHeight="251657728" behindDoc="1" locked="0" layoutInCell="1" allowOverlap="1" wp14:anchorId="128AD454" wp14:editId="52FC33D5">
          <wp:simplePos x="0" y="0"/>
          <wp:positionH relativeFrom="column">
            <wp:posOffset>-38100</wp:posOffset>
          </wp:positionH>
          <wp:positionV relativeFrom="paragraph">
            <wp:posOffset>-35560</wp:posOffset>
          </wp:positionV>
          <wp:extent cx="476250" cy="567690"/>
          <wp:effectExtent l="0" t="0" r="0" b="0"/>
          <wp:wrapTight wrapText="bothSides">
            <wp:wrapPolygon edited="0">
              <wp:start x="0" y="0"/>
              <wp:lineTo x="0" y="21020"/>
              <wp:lineTo x="20736" y="21020"/>
              <wp:lineTo x="20736" y="0"/>
              <wp:lineTo x="0" y="0"/>
            </wp:wrapPolygon>
          </wp:wrapTight>
          <wp:docPr id="68802616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6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5417C3" w:rsidRPr="005417C3">
      <w:rPr>
        <w:rFonts w:ascii="Arial" w:hAnsi="Arial" w:cs="Arial"/>
        <w:sz w:val="20"/>
        <w:szCs w:val="20"/>
        <w:u w:val="single"/>
      </w:rPr>
      <w:t>Gemeinde Grengiols</w:t>
    </w:r>
    <w:r w:rsidR="005417C3" w:rsidRPr="005417C3">
      <w:rPr>
        <w:rFonts w:ascii="Arial" w:hAnsi="Arial" w:cs="Arial"/>
        <w:sz w:val="20"/>
        <w:szCs w:val="20"/>
        <w:u w:val="single"/>
      </w:rPr>
      <w:tab/>
    </w:r>
    <w:r w:rsidR="005417C3" w:rsidRPr="005417C3">
      <w:rPr>
        <w:rFonts w:ascii="Arial" w:hAnsi="Arial" w:cs="Arial"/>
        <w:sz w:val="20"/>
        <w:szCs w:val="20"/>
        <w:u w:val="single"/>
      </w:rPr>
      <w:tab/>
    </w:r>
    <w:r w:rsidR="00735AC3">
      <w:rPr>
        <w:rFonts w:ascii="Arial" w:hAnsi="Arial" w:cs="Arial"/>
        <w:sz w:val="20"/>
        <w:szCs w:val="20"/>
        <w:u w:val="single"/>
      </w:rPr>
      <w:t xml:space="preserve">Mietvertrag </w:t>
    </w:r>
    <w:r>
      <w:rPr>
        <w:rFonts w:ascii="Arial" w:hAnsi="Arial" w:cs="Arial"/>
        <w:sz w:val="20"/>
        <w:szCs w:val="20"/>
        <w:u w:val="single"/>
      </w:rPr>
      <w:t>alte Turnhalle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5718"/>
    <w:multiLevelType w:val="hybridMultilevel"/>
    <w:tmpl w:val="FC60AB66"/>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EC366F"/>
    <w:multiLevelType w:val="multilevel"/>
    <w:tmpl w:val="B9A8DA3A"/>
    <w:lvl w:ilvl="0">
      <w:numFmt w:val="bullet"/>
      <w:lvlText w:val=""/>
      <w:lvlJc w:val="left"/>
      <w:pPr>
        <w:tabs>
          <w:tab w:val="num" w:pos="1065"/>
        </w:tabs>
        <w:ind w:left="1065" w:hanging="705"/>
      </w:pPr>
      <w:rPr>
        <w:rFonts w:ascii="Wingdings 2" w:eastAsia="Wingdings" w:hAnsi="Wingdings 2"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9B025A"/>
    <w:multiLevelType w:val="hybridMultilevel"/>
    <w:tmpl w:val="B9A8DA3A"/>
    <w:lvl w:ilvl="0" w:tplc="3D3EC238">
      <w:numFmt w:val="bullet"/>
      <w:lvlText w:val=""/>
      <w:lvlJc w:val="left"/>
      <w:pPr>
        <w:tabs>
          <w:tab w:val="num" w:pos="1065"/>
        </w:tabs>
        <w:ind w:left="1065" w:hanging="705"/>
      </w:pPr>
      <w:rPr>
        <w:rFonts w:ascii="Wingdings 2" w:eastAsia="Wingdings" w:hAnsi="Wingdings 2" w:cs="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F12E79"/>
    <w:multiLevelType w:val="hybridMultilevel"/>
    <w:tmpl w:val="3260DABE"/>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16cid:durableId="1298417087">
    <w:abstractNumId w:val="2"/>
  </w:num>
  <w:num w:numId="2" w16cid:durableId="1837260914">
    <w:abstractNumId w:val="1"/>
  </w:num>
  <w:num w:numId="3" w16cid:durableId="1334529921">
    <w:abstractNumId w:val="0"/>
  </w:num>
  <w:num w:numId="4" w16cid:durableId="13694472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C3"/>
    <w:rsid w:val="000A65C7"/>
    <w:rsid w:val="00135A8B"/>
    <w:rsid w:val="00144291"/>
    <w:rsid w:val="00144416"/>
    <w:rsid w:val="00204C98"/>
    <w:rsid w:val="00211E99"/>
    <w:rsid w:val="00223127"/>
    <w:rsid w:val="00232A2C"/>
    <w:rsid w:val="0023406B"/>
    <w:rsid w:val="002829CC"/>
    <w:rsid w:val="002A308F"/>
    <w:rsid w:val="00351339"/>
    <w:rsid w:val="00377CA1"/>
    <w:rsid w:val="003B71E1"/>
    <w:rsid w:val="00442C17"/>
    <w:rsid w:val="005417C3"/>
    <w:rsid w:val="005F57B2"/>
    <w:rsid w:val="00671C63"/>
    <w:rsid w:val="006A581F"/>
    <w:rsid w:val="00735AC3"/>
    <w:rsid w:val="00891127"/>
    <w:rsid w:val="009B2264"/>
    <w:rsid w:val="009C62AE"/>
    <w:rsid w:val="00A01339"/>
    <w:rsid w:val="00AD3D86"/>
    <w:rsid w:val="00C224A9"/>
    <w:rsid w:val="00C94F51"/>
    <w:rsid w:val="00CC5A37"/>
    <w:rsid w:val="00D1342A"/>
    <w:rsid w:val="00D15D20"/>
    <w:rsid w:val="00D865B9"/>
    <w:rsid w:val="00DC45A6"/>
    <w:rsid w:val="00E308D5"/>
    <w:rsid w:val="00E34363"/>
    <w:rsid w:val="00EE5F0B"/>
    <w:rsid w:val="00F40428"/>
    <w:rsid w:val="00F434AF"/>
    <w:rsid w:val="00FC7F3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0D803"/>
  <w15:chartTrackingRefBased/>
  <w15:docId w15:val="{290AB262-3073-4AF6-A904-AB19A8E0F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5417C3"/>
    <w:pPr>
      <w:tabs>
        <w:tab w:val="center" w:pos="4536"/>
        <w:tab w:val="right" w:pos="9072"/>
      </w:tabs>
    </w:pPr>
  </w:style>
  <w:style w:type="paragraph" w:styleId="Fuzeile">
    <w:name w:val="footer"/>
    <w:basedOn w:val="Standard"/>
    <w:rsid w:val="005417C3"/>
    <w:pPr>
      <w:tabs>
        <w:tab w:val="center" w:pos="4536"/>
        <w:tab w:val="right" w:pos="9072"/>
      </w:tabs>
    </w:pPr>
  </w:style>
  <w:style w:type="table" w:styleId="Tabellenraster">
    <w:name w:val="Table Grid"/>
    <w:basedOn w:val="NormaleTabelle"/>
    <w:rsid w:val="00377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5AC3"/>
    <w:pPr>
      <w:autoSpaceDE w:val="0"/>
      <w:autoSpaceDN w:val="0"/>
      <w:adjustRightInd w:val="0"/>
    </w:pPr>
    <w:rPr>
      <w:rFonts w:ascii="Century Gothic" w:eastAsia="Calibri" w:hAnsi="Century Gothic" w:cs="Century Gothic"/>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550</Words>
  <Characters>3472</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Gesuch für die Betriebsbewilligung eines Anlasses</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 für die Betriebsbewilligung eines Anlasses</dc:title>
  <dc:subject/>
  <dc:creator>Gemeindeverwaltung</dc:creator>
  <cp:keywords/>
  <dc:description/>
  <cp:lastModifiedBy>Sandra Grichting</cp:lastModifiedBy>
  <cp:revision>5</cp:revision>
  <cp:lastPrinted>2026-09-11T08:20:00Z</cp:lastPrinted>
  <dcterms:created xsi:type="dcterms:W3CDTF">2026-09-11T08:23:00Z</dcterms:created>
  <dcterms:modified xsi:type="dcterms:W3CDTF">2026-09-15T07:39:00Z</dcterms:modified>
</cp:coreProperties>
</file>